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3D" w:rsidRPr="00C57B3D" w:rsidRDefault="00C57B3D" w:rsidP="00C57B3D">
      <w:pPr>
        <w:pStyle w:val="Ttulo1"/>
        <w:rPr>
          <w:rFonts w:ascii="Arial" w:hAnsi="Arial" w:cs="Arial"/>
          <w:u w:val="single"/>
          <w:lang w:val="es-ES"/>
        </w:rPr>
      </w:pPr>
      <w:r w:rsidRPr="00C57B3D">
        <w:rPr>
          <w:rFonts w:ascii="Arial" w:hAnsi="Arial" w:cs="Arial"/>
          <w:u w:val="single"/>
          <w:lang w:val="es-ES"/>
        </w:rPr>
        <w:t>BERNARDO ALBERTO HOUSSAY</w:t>
      </w:r>
    </w:p>
    <w:p w:rsidR="00C57B3D" w:rsidRDefault="00C57B3D" w:rsidP="00C57B3D">
      <w:pPr>
        <w:rPr>
          <w:rFonts w:ascii="Arial" w:hAnsi="Arial" w:cs="Arial"/>
          <w:sz w:val="28"/>
          <w:szCs w:val="28"/>
          <w:lang w:val="es-ES"/>
        </w:rPr>
      </w:pPr>
    </w:p>
    <w:p w:rsidR="00C57B3D" w:rsidRDefault="00C57B3D" w:rsidP="00C57B3D">
      <w:pPr>
        <w:rPr>
          <w:rFonts w:ascii="Arial" w:hAnsi="Arial" w:cs="Arial"/>
          <w:sz w:val="28"/>
          <w:szCs w:val="28"/>
          <w:lang w:val="es-ES"/>
        </w:rPr>
      </w:pPr>
      <w:r w:rsidRPr="00C57B3D">
        <w:rPr>
          <w:rFonts w:ascii="Arial" w:hAnsi="Arial" w:cs="Arial"/>
          <w:noProof/>
          <w:sz w:val="28"/>
          <w:szCs w:val="28"/>
          <w:lang w:eastAsia="es-AR"/>
        </w:rPr>
        <w:drawing>
          <wp:inline distT="0" distB="0" distL="0" distR="0">
            <wp:extent cx="1905000" cy="2924175"/>
            <wp:effectExtent l="19050" t="0" r="0" b="0"/>
            <wp:docPr id="26" name="Imagen 82" descr="Bernado Houssay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ernado Houssay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B3D" w:rsidRPr="00C57B3D" w:rsidRDefault="00C57B3D" w:rsidP="00C57B3D">
      <w:pPr>
        <w:rPr>
          <w:rFonts w:ascii="Arial" w:hAnsi="Arial" w:cs="Arial"/>
          <w:sz w:val="28"/>
          <w:szCs w:val="28"/>
          <w:lang w:val="es-ES"/>
        </w:rPr>
      </w:pPr>
    </w:p>
    <w:p w:rsidR="00C57B3D" w:rsidRPr="00C57B3D" w:rsidRDefault="00C57B3D" w:rsidP="00C57B3D">
      <w:pPr>
        <w:pStyle w:val="NormalWeb"/>
        <w:rPr>
          <w:rFonts w:ascii="Arial" w:hAnsi="Arial" w:cs="Arial"/>
          <w:sz w:val="28"/>
          <w:szCs w:val="28"/>
          <w:lang w:val="es-ES"/>
        </w:rPr>
      </w:pPr>
      <w:r w:rsidRPr="00C57B3D">
        <w:rPr>
          <w:rFonts w:ascii="Arial" w:hAnsi="Arial" w:cs="Arial"/>
          <w:b/>
          <w:bCs/>
          <w:sz w:val="28"/>
          <w:szCs w:val="28"/>
          <w:lang w:val="es-ES"/>
        </w:rPr>
        <w:t>Bernardo Alberto Houssay</w:t>
      </w:r>
      <w:r w:rsidRPr="00C57B3D">
        <w:rPr>
          <w:rFonts w:ascii="Arial" w:hAnsi="Arial" w:cs="Arial"/>
          <w:sz w:val="28"/>
          <w:szCs w:val="28"/>
          <w:lang w:val="es-ES"/>
        </w:rPr>
        <w:t xml:space="preserve"> (</w:t>
      </w:r>
      <w:hyperlink r:id="rId7" w:tooltip="1887" w:history="1">
        <w:r w:rsidRPr="00C57B3D">
          <w:rPr>
            <w:rStyle w:val="Hipervnculo"/>
            <w:rFonts w:ascii="Arial" w:hAnsi="Arial" w:cs="Arial"/>
            <w:color w:val="auto"/>
            <w:sz w:val="28"/>
            <w:szCs w:val="28"/>
            <w:u w:val="none"/>
            <w:lang w:val="es-ES"/>
          </w:rPr>
          <w:t>1887</w:t>
        </w:r>
      </w:hyperlink>
      <w:r w:rsidRPr="00C57B3D">
        <w:rPr>
          <w:rFonts w:ascii="Arial" w:hAnsi="Arial" w:cs="Arial"/>
          <w:sz w:val="28"/>
          <w:szCs w:val="28"/>
          <w:lang w:val="es-ES"/>
        </w:rPr>
        <w:t xml:space="preserve"> - </w:t>
      </w:r>
      <w:hyperlink r:id="rId8" w:tooltip="1971" w:history="1">
        <w:r w:rsidRPr="00C57B3D">
          <w:rPr>
            <w:rStyle w:val="Hipervnculo"/>
            <w:rFonts w:ascii="Arial" w:hAnsi="Arial" w:cs="Arial"/>
            <w:color w:val="auto"/>
            <w:sz w:val="28"/>
            <w:szCs w:val="28"/>
            <w:u w:val="none"/>
            <w:lang w:val="es-ES"/>
          </w:rPr>
          <w:t>1971</w:t>
        </w:r>
      </w:hyperlink>
      <w:r w:rsidRPr="00C57B3D">
        <w:rPr>
          <w:rFonts w:ascii="Arial" w:hAnsi="Arial" w:cs="Arial"/>
          <w:sz w:val="28"/>
          <w:szCs w:val="28"/>
          <w:lang w:val="es-ES"/>
        </w:rPr>
        <w:t xml:space="preserve">), fue un </w:t>
      </w:r>
      <w:hyperlink r:id="rId9" w:tooltip="Médico" w:history="1">
        <w:r w:rsidRPr="00C57B3D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Médico</w:t>
        </w:r>
      </w:hyperlink>
      <w:r w:rsidRPr="00C57B3D">
        <w:rPr>
          <w:rFonts w:ascii="Arial" w:hAnsi="Arial" w:cs="Arial"/>
          <w:sz w:val="28"/>
          <w:szCs w:val="28"/>
          <w:lang w:val="es-ES"/>
        </w:rPr>
        <w:t xml:space="preserve"> y </w:t>
      </w:r>
      <w:hyperlink r:id="rId10" w:tooltip="Farmacéutico" w:history="1">
        <w:r w:rsidRPr="00C57B3D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Farmacéutico</w:t>
        </w:r>
      </w:hyperlink>
      <w:r w:rsidRPr="00C57B3D">
        <w:rPr>
          <w:rFonts w:ascii="Arial" w:hAnsi="Arial" w:cs="Arial"/>
          <w:sz w:val="28"/>
          <w:szCs w:val="28"/>
          <w:lang w:val="es-ES"/>
        </w:rPr>
        <w:t xml:space="preserve"> </w:t>
      </w:r>
      <w:hyperlink r:id="rId11" w:tooltip="Argentina" w:history="1">
        <w:r w:rsidRPr="00C57B3D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Argentino</w:t>
        </w:r>
      </w:hyperlink>
      <w:r w:rsidRPr="00C57B3D">
        <w:rPr>
          <w:rFonts w:ascii="Arial" w:hAnsi="Arial" w:cs="Arial"/>
          <w:sz w:val="28"/>
          <w:szCs w:val="28"/>
          <w:lang w:val="es-ES"/>
        </w:rPr>
        <w:t xml:space="preserve"> nacido en </w:t>
      </w:r>
      <w:hyperlink r:id="rId12" w:tooltip="Buenos Aires" w:history="1">
        <w:r w:rsidRPr="00C57B3D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Buenos Aires</w:t>
        </w:r>
      </w:hyperlink>
      <w:r w:rsidRPr="00C57B3D">
        <w:rPr>
          <w:rFonts w:ascii="Arial" w:hAnsi="Arial" w:cs="Arial"/>
          <w:sz w:val="28"/>
          <w:szCs w:val="28"/>
          <w:lang w:val="es-ES"/>
        </w:rPr>
        <w:t xml:space="preserve">. Por sus descubrimientos sobre el papel desempeñado por las </w:t>
      </w:r>
      <w:hyperlink r:id="rId13" w:tooltip="Hormona" w:history="1">
        <w:r w:rsidRPr="00C57B3D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hormonas</w:t>
        </w:r>
      </w:hyperlink>
      <w:r w:rsidRPr="00C57B3D">
        <w:rPr>
          <w:rFonts w:ascii="Arial" w:hAnsi="Arial" w:cs="Arial"/>
          <w:sz w:val="28"/>
          <w:szCs w:val="28"/>
          <w:lang w:val="es-ES"/>
        </w:rPr>
        <w:t xml:space="preserve"> </w:t>
      </w:r>
      <w:hyperlink r:id="rId14" w:tooltip="Hipófisis" w:history="1">
        <w:r w:rsidRPr="00C57B3D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pituitarias</w:t>
        </w:r>
      </w:hyperlink>
      <w:r w:rsidRPr="00C57B3D">
        <w:rPr>
          <w:rFonts w:ascii="Arial" w:hAnsi="Arial" w:cs="Arial"/>
          <w:sz w:val="28"/>
          <w:szCs w:val="28"/>
          <w:lang w:val="es-ES"/>
        </w:rPr>
        <w:t xml:space="preserve"> en la regulación de la </w:t>
      </w:r>
      <w:hyperlink r:id="rId15" w:tooltip="Glucosa" w:history="1">
        <w:r w:rsidRPr="00C57B3D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gluc</w:t>
        </w:r>
        <w:r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emia</w:t>
        </w:r>
      </w:hyperlink>
      <w:r w:rsidRPr="00C57B3D">
        <w:rPr>
          <w:rFonts w:ascii="Arial" w:hAnsi="Arial" w:cs="Arial"/>
          <w:sz w:val="28"/>
          <w:szCs w:val="28"/>
          <w:lang w:val="es-ES"/>
        </w:rPr>
        <w:t xml:space="preserve">, fue galardonado con el </w:t>
      </w:r>
      <w:hyperlink r:id="rId16" w:tooltip="Premio Nobel" w:history="1">
        <w:r w:rsidRPr="00C57B3D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Premio Nobel</w:t>
        </w:r>
      </w:hyperlink>
      <w:r w:rsidRPr="00C57B3D">
        <w:rPr>
          <w:rFonts w:ascii="Arial" w:hAnsi="Arial" w:cs="Arial"/>
          <w:sz w:val="28"/>
          <w:szCs w:val="28"/>
          <w:lang w:val="es-ES"/>
        </w:rPr>
        <w:t xml:space="preserve"> de </w:t>
      </w:r>
      <w:hyperlink r:id="rId17" w:tooltip="Anexo:Premio Nobel en Fisiología o Medicina" w:history="1">
        <w:r w:rsidRPr="00C57B3D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Medicina</w:t>
        </w:r>
      </w:hyperlink>
      <w:r w:rsidRPr="00C57B3D">
        <w:rPr>
          <w:rFonts w:ascii="Arial" w:hAnsi="Arial" w:cs="Arial"/>
          <w:sz w:val="28"/>
          <w:szCs w:val="28"/>
          <w:lang w:val="es-ES"/>
        </w:rPr>
        <w:t xml:space="preserve"> en </w:t>
      </w:r>
      <w:hyperlink r:id="rId18" w:tooltip="1947" w:history="1">
        <w:r w:rsidRPr="00C57B3D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1947</w:t>
        </w:r>
      </w:hyperlink>
      <w:r>
        <w:rPr>
          <w:rFonts w:ascii="Arial" w:hAnsi="Arial" w:cs="Arial"/>
          <w:sz w:val="28"/>
          <w:szCs w:val="28"/>
          <w:lang w:val="es-ES"/>
        </w:rPr>
        <w:t>, siendo el 1er Argentino y L</w:t>
      </w:r>
      <w:r w:rsidRPr="00C57B3D">
        <w:rPr>
          <w:rFonts w:ascii="Arial" w:hAnsi="Arial" w:cs="Arial"/>
          <w:sz w:val="28"/>
          <w:szCs w:val="28"/>
          <w:lang w:val="es-ES"/>
        </w:rPr>
        <w:t>atinoamericano laureado en Ciencias (</w:t>
      </w:r>
      <w:hyperlink r:id="rId19" w:tooltip="Carlos Saavedra Lamas" w:history="1">
        <w:r w:rsidRPr="00C57B3D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Carlos Saavedra Lamas</w:t>
        </w:r>
      </w:hyperlink>
      <w:r w:rsidRPr="00C57B3D">
        <w:rPr>
          <w:rFonts w:ascii="Arial" w:hAnsi="Arial" w:cs="Arial"/>
          <w:sz w:val="28"/>
          <w:szCs w:val="28"/>
          <w:lang w:val="es-ES"/>
        </w:rPr>
        <w:t xml:space="preserve">, también argentino, recibió en 1936 el Premio Nobel de la Paz). Gracias a su trabajo, la </w:t>
      </w:r>
      <w:hyperlink r:id="rId20" w:tooltip="Fisiología" w:history="1">
        <w:r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F</w:t>
        </w:r>
        <w:r w:rsidRPr="00C57B3D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isiología</w:t>
        </w:r>
      </w:hyperlink>
      <w:r w:rsidRPr="00C57B3D">
        <w:rPr>
          <w:rFonts w:ascii="Arial" w:hAnsi="Arial" w:cs="Arial"/>
          <w:sz w:val="28"/>
          <w:szCs w:val="28"/>
          <w:lang w:val="es-ES"/>
        </w:rPr>
        <w:t xml:space="preserve"> fu</w:t>
      </w:r>
      <w:r>
        <w:rPr>
          <w:rFonts w:ascii="Arial" w:hAnsi="Arial" w:cs="Arial"/>
          <w:sz w:val="28"/>
          <w:szCs w:val="28"/>
          <w:lang w:val="es-ES"/>
        </w:rPr>
        <w:t>e la disciplina M</w:t>
      </w:r>
      <w:r w:rsidRPr="00C57B3D">
        <w:rPr>
          <w:rFonts w:ascii="Arial" w:hAnsi="Arial" w:cs="Arial"/>
          <w:sz w:val="28"/>
          <w:szCs w:val="28"/>
          <w:lang w:val="es-ES"/>
        </w:rPr>
        <w:t xml:space="preserve">édica que mayor vigor y desarrollo tuvo en la </w:t>
      </w:r>
      <w:hyperlink r:id="rId21" w:tooltip="Argentina" w:history="1">
        <w:r w:rsidRPr="00C57B3D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Argentina</w:t>
        </w:r>
      </w:hyperlink>
      <w:r w:rsidRPr="00C57B3D">
        <w:rPr>
          <w:rFonts w:ascii="Arial" w:hAnsi="Arial" w:cs="Arial"/>
          <w:sz w:val="28"/>
          <w:szCs w:val="28"/>
          <w:lang w:val="es-ES"/>
        </w:rPr>
        <w:t>.</w:t>
      </w:r>
    </w:p>
    <w:p w:rsidR="00C57B3D" w:rsidRPr="00C57B3D" w:rsidRDefault="00C57B3D" w:rsidP="00C57B3D">
      <w:pPr>
        <w:pStyle w:val="NormalWeb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Descendiente de F</w:t>
      </w:r>
      <w:r w:rsidRPr="00C57B3D">
        <w:rPr>
          <w:rFonts w:ascii="Arial" w:hAnsi="Arial" w:cs="Arial"/>
          <w:sz w:val="28"/>
          <w:szCs w:val="28"/>
          <w:lang w:val="es-ES"/>
        </w:rPr>
        <w:t xml:space="preserve">ranceses, fue un joven prodigio: cursó los estudios primarios en 2 años, fue bachiller del </w:t>
      </w:r>
      <w:hyperlink r:id="rId22" w:tooltip="Colegio Nacional de Buenos Aires" w:history="1">
        <w:r w:rsidRPr="00C57B3D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Colegio Nacional de Buenos Aires</w:t>
        </w:r>
      </w:hyperlink>
      <w:r w:rsidRPr="00C57B3D">
        <w:rPr>
          <w:rFonts w:ascii="Arial" w:hAnsi="Arial" w:cs="Arial"/>
          <w:sz w:val="28"/>
          <w:szCs w:val="28"/>
          <w:lang w:val="es-ES"/>
        </w:rPr>
        <w:t xml:space="preserve"> a los 13, se g</w:t>
      </w:r>
      <w:r>
        <w:rPr>
          <w:rFonts w:ascii="Arial" w:hAnsi="Arial" w:cs="Arial"/>
          <w:sz w:val="28"/>
          <w:szCs w:val="28"/>
          <w:lang w:val="es-ES"/>
        </w:rPr>
        <w:t>raduó de farmacéutico a los 17 y de M</w:t>
      </w:r>
      <w:r w:rsidRPr="00C57B3D">
        <w:rPr>
          <w:rFonts w:ascii="Arial" w:hAnsi="Arial" w:cs="Arial"/>
          <w:sz w:val="28"/>
          <w:szCs w:val="28"/>
          <w:lang w:val="es-ES"/>
        </w:rPr>
        <w:t xml:space="preserve">édico a los 23, dos años después de comenzar la docencia en la </w:t>
      </w:r>
      <w:hyperlink r:id="rId23" w:tooltip="Universidad de Buenos Aires" w:history="1">
        <w:r w:rsidRPr="00C57B3D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Universidad de Buenos Aires</w:t>
        </w:r>
      </w:hyperlink>
      <w:r w:rsidRPr="00C57B3D">
        <w:rPr>
          <w:rFonts w:ascii="Arial" w:hAnsi="Arial" w:cs="Arial"/>
          <w:sz w:val="28"/>
          <w:szCs w:val="28"/>
          <w:lang w:val="es-ES"/>
        </w:rPr>
        <w:t>. Hous</w:t>
      </w:r>
      <w:r>
        <w:rPr>
          <w:rFonts w:ascii="Arial" w:hAnsi="Arial" w:cs="Arial"/>
          <w:sz w:val="28"/>
          <w:szCs w:val="28"/>
          <w:lang w:val="es-ES"/>
        </w:rPr>
        <w:t>say se convirtió en un maestro U</w:t>
      </w:r>
      <w:r w:rsidRPr="00C57B3D">
        <w:rPr>
          <w:rFonts w:ascii="Arial" w:hAnsi="Arial" w:cs="Arial"/>
          <w:sz w:val="28"/>
          <w:szCs w:val="28"/>
          <w:lang w:val="es-ES"/>
        </w:rPr>
        <w:t>niversitario de inigualable prestigio y en un importante investigador.</w:t>
      </w:r>
    </w:p>
    <w:p w:rsidR="00C57B3D" w:rsidRPr="00C57B3D" w:rsidRDefault="00C57B3D" w:rsidP="00C57B3D">
      <w:pPr>
        <w:pStyle w:val="NormalWeb"/>
        <w:rPr>
          <w:rFonts w:ascii="Arial" w:hAnsi="Arial" w:cs="Arial"/>
          <w:sz w:val="28"/>
          <w:szCs w:val="28"/>
          <w:lang w:val="es-ES"/>
        </w:rPr>
      </w:pPr>
      <w:r w:rsidRPr="00C57B3D">
        <w:rPr>
          <w:rFonts w:ascii="Arial" w:hAnsi="Arial" w:cs="Arial"/>
          <w:sz w:val="28"/>
          <w:szCs w:val="28"/>
          <w:lang w:val="es-ES"/>
        </w:rPr>
        <w:t xml:space="preserve">En </w:t>
      </w:r>
      <w:hyperlink r:id="rId24" w:tooltip="1919" w:history="1">
        <w:r w:rsidRPr="00C57B3D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1919</w:t>
        </w:r>
      </w:hyperlink>
      <w:r w:rsidRPr="00C57B3D">
        <w:rPr>
          <w:rFonts w:ascii="Arial" w:hAnsi="Arial" w:cs="Arial"/>
          <w:sz w:val="28"/>
          <w:szCs w:val="28"/>
          <w:lang w:val="es-ES"/>
        </w:rPr>
        <w:t xml:space="preserve"> fundó el Instituto de Fisiología en la Facultad de Medicina de la Universidad de Buenos Aires y lo dirigió hasta </w:t>
      </w:r>
      <w:hyperlink r:id="rId25" w:tooltip="1943" w:history="1">
        <w:r w:rsidRPr="00C57B3D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1943</w:t>
        </w:r>
      </w:hyperlink>
      <w:r>
        <w:rPr>
          <w:rFonts w:ascii="Arial" w:hAnsi="Arial" w:cs="Arial"/>
          <w:sz w:val="28"/>
          <w:szCs w:val="28"/>
          <w:lang w:val="es-ES"/>
        </w:rPr>
        <w:t xml:space="preserve"> </w:t>
      </w:r>
      <w:r w:rsidRPr="00C57B3D">
        <w:rPr>
          <w:rFonts w:ascii="Arial" w:hAnsi="Arial" w:cs="Arial"/>
          <w:sz w:val="28"/>
          <w:szCs w:val="28"/>
          <w:lang w:val="es-ES"/>
        </w:rPr>
        <w:t xml:space="preserve">y luego desde </w:t>
      </w:r>
      <w:hyperlink r:id="rId26" w:tooltip="1955" w:history="1">
        <w:r w:rsidRPr="00C57B3D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1955</w:t>
        </w:r>
      </w:hyperlink>
      <w:r w:rsidRPr="00C57B3D">
        <w:rPr>
          <w:rFonts w:ascii="Arial" w:hAnsi="Arial" w:cs="Arial"/>
          <w:sz w:val="28"/>
          <w:szCs w:val="28"/>
          <w:lang w:val="es-ES"/>
        </w:rPr>
        <w:t>. En él empezó su labor de enseñanza a sus discípulos, que luego se transformarían en los primero</w:t>
      </w:r>
      <w:r>
        <w:rPr>
          <w:rFonts w:ascii="Arial" w:hAnsi="Arial" w:cs="Arial"/>
          <w:sz w:val="28"/>
          <w:szCs w:val="28"/>
          <w:lang w:val="es-ES"/>
        </w:rPr>
        <w:t>s profesores universitarios de F</w:t>
      </w:r>
      <w:r w:rsidRPr="00C57B3D">
        <w:rPr>
          <w:rFonts w:ascii="Arial" w:hAnsi="Arial" w:cs="Arial"/>
          <w:sz w:val="28"/>
          <w:szCs w:val="28"/>
          <w:lang w:val="es-ES"/>
        </w:rPr>
        <w:t>isiología del país. De esta manera el Instituto se convirtió en un centro de excelencia mundial en el área de la investigación científica.</w:t>
      </w:r>
    </w:p>
    <w:p w:rsidR="00C57B3D" w:rsidRPr="00C57B3D" w:rsidRDefault="00C57B3D" w:rsidP="00C57B3D">
      <w:pPr>
        <w:pStyle w:val="NormalWeb"/>
        <w:rPr>
          <w:rFonts w:ascii="Arial" w:hAnsi="Arial" w:cs="Arial"/>
          <w:sz w:val="28"/>
          <w:szCs w:val="28"/>
          <w:lang w:val="es-ES"/>
        </w:rPr>
      </w:pPr>
      <w:r w:rsidRPr="00C57B3D">
        <w:rPr>
          <w:rFonts w:ascii="Arial" w:hAnsi="Arial" w:cs="Arial"/>
          <w:sz w:val="28"/>
          <w:szCs w:val="28"/>
          <w:lang w:val="es-ES"/>
        </w:rPr>
        <w:t xml:space="preserve">También se debe a su iniciativa y la de sus colaboradores la fundación en </w:t>
      </w:r>
      <w:hyperlink r:id="rId27" w:tooltip="1920" w:history="1">
        <w:r w:rsidRPr="00C57B3D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1920</w:t>
        </w:r>
      </w:hyperlink>
      <w:r w:rsidRPr="00C57B3D">
        <w:rPr>
          <w:rFonts w:ascii="Arial" w:hAnsi="Arial" w:cs="Arial"/>
          <w:sz w:val="28"/>
          <w:szCs w:val="28"/>
          <w:lang w:val="es-ES"/>
        </w:rPr>
        <w:t xml:space="preserve"> de la Sociedad de Biología y la publicación del </w:t>
      </w:r>
      <w:r w:rsidRPr="00C57B3D">
        <w:rPr>
          <w:rFonts w:ascii="Arial" w:hAnsi="Arial" w:cs="Arial"/>
          <w:i/>
          <w:iCs/>
          <w:sz w:val="28"/>
          <w:szCs w:val="28"/>
          <w:lang w:val="es-ES"/>
        </w:rPr>
        <w:t>Acta Physiologica Latinoamericana</w:t>
      </w:r>
      <w:r w:rsidRPr="00C57B3D">
        <w:rPr>
          <w:rFonts w:ascii="Arial" w:hAnsi="Arial" w:cs="Arial"/>
          <w:sz w:val="28"/>
          <w:szCs w:val="28"/>
          <w:lang w:val="es-ES"/>
        </w:rPr>
        <w:t xml:space="preserve"> desde </w:t>
      </w:r>
      <w:hyperlink r:id="rId28" w:tooltip="1950" w:history="1">
        <w:r w:rsidRPr="00C57B3D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1950</w:t>
        </w:r>
      </w:hyperlink>
      <w:r w:rsidRPr="00C57B3D">
        <w:rPr>
          <w:rFonts w:ascii="Arial" w:hAnsi="Arial" w:cs="Arial"/>
          <w:sz w:val="28"/>
          <w:szCs w:val="28"/>
          <w:lang w:val="es-ES"/>
        </w:rPr>
        <w:t>.</w:t>
      </w:r>
    </w:p>
    <w:p w:rsidR="00C57B3D" w:rsidRPr="00C57B3D" w:rsidRDefault="00C57B3D" w:rsidP="00C57B3D">
      <w:pPr>
        <w:pStyle w:val="NormalWeb"/>
        <w:rPr>
          <w:rFonts w:ascii="Arial" w:hAnsi="Arial" w:cs="Arial"/>
          <w:sz w:val="28"/>
          <w:szCs w:val="28"/>
          <w:lang w:val="es-ES"/>
        </w:rPr>
      </w:pPr>
      <w:r w:rsidRPr="00C57B3D">
        <w:rPr>
          <w:rFonts w:ascii="Arial" w:hAnsi="Arial" w:cs="Arial"/>
          <w:sz w:val="28"/>
          <w:szCs w:val="28"/>
          <w:lang w:val="es-ES"/>
        </w:rPr>
        <w:t xml:space="preserve">En </w:t>
      </w:r>
      <w:hyperlink r:id="rId29" w:tooltip="1945" w:history="1">
        <w:r w:rsidRPr="00C57B3D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1945</w:t>
        </w:r>
      </w:hyperlink>
      <w:r w:rsidRPr="00C57B3D">
        <w:rPr>
          <w:rFonts w:ascii="Arial" w:hAnsi="Arial" w:cs="Arial"/>
          <w:sz w:val="28"/>
          <w:szCs w:val="28"/>
          <w:lang w:val="es-ES"/>
        </w:rPr>
        <w:t xml:space="preserve"> publicó el tratado </w:t>
      </w:r>
      <w:r w:rsidRPr="00C57B3D">
        <w:rPr>
          <w:rFonts w:ascii="Arial" w:hAnsi="Arial" w:cs="Arial"/>
          <w:i/>
          <w:iCs/>
          <w:sz w:val="28"/>
          <w:szCs w:val="28"/>
          <w:lang w:val="es-ES"/>
        </w:rPr>
        <w:t>Fisiología humana</w:t>
      </w:r>
      <w:r w:rsidRPr="00C57B3D">
        <w:rPr>
          <w:rFonts w:ascii="Arial" w:hAnsi="Arial" w:cs="Arial"/>
          <w:sz w:val="28"/>
          <w:szCs w:val="28"/>
          <w:lang w:val="es-ES"/>
        </w:rPr>
        <w:t>, que sería traducido a las principales lenguas.</w:t>
      </w:r>
    </w:p>
    <w:p w:rsidR="00C57B3D" w:rsidRPr="00C57B3D" w:rsidRDefault="00C57B3D" w:rsidP="00C57B3D">
      <w:pPr>
        <w:pStyle w:val="NormalWeb"/>
        <w:rPr>
          <w:rFonts w:ascii="Arial" w:hAnsi="Arial" w:cs="Arial"/>
          <w:sz w:val="28"/>
          <w:szCs w:val="28"/>
          <w:lang w:val="es-ES"/>
        </w:rPr>
      </w:pPr>
      <w:r w:rsidRPr="00C57B3D">
        <w:rPr>
          <w:rFonts w:ascii="Arial" w:hAnsi="Arial" w:cs="Arial"/>
          <w:sz w:val="28"/>
          <w:szCs w:val="28"/>
          <w:lang w:val="es-ES"/>
        </w:rPr>
        <w:t xml:space="preserve">Gracias a la publicación de este tratado Houssay recibió la consagración internacional a través de importantes premios: de la </w:t>
      </w:r>
      <w:hyperlink r:id="rId30" w:tooltip="Universidad de Toronto" w:history="1">
        <w:r w:rsidRPr="00C57B3D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Universidad de Toronto</w:t>
        </w:r>
      </w:hyperlink>
      <w:r w:rsidRPr="00C57B3D">
        <w:rPr>
          <w:rFonts w:ascii="Arial" w:hAnsi="Arial" w:cs="Arial"/>
          <w:sz w:val="28"/>
          <w:szCs w:val="28"/>
          <w:lang w:val="es-ES"/>
        </w:rPr>
        <w:t xml:space="preserve"> (Canadá), del Royal College of Physicians (Inglaterra), de la Royal Society of New South Wales (Australia), y, finalmente, el Premio Nobel de Fisiología o Medicina en </w:t>
      </w:r>
      <w:hyperlink r:id="rId31" w:tooltip="1947" w:history="1">
        <w:r w:rsidRPr="00C57B3D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1947</w:t>
        </w:r>
      </w:hyperlink>
      <w:r w:rsidRPr="00C57B3D">
        <w:rPr>
          <w:rFonts w:ascii="Arial" w:hAnsi="Arial" w:cs="Arial"/>
          <w:sz w:val="28"/>
          <w:szCs w:val="28"/>
          <w:lang w:val="es-ES"/>
        </w:rPr>
        <w:t xml:space="preserve">, por su trabajo de la influencia del lóbulo anterior de la </w:t>
      </w:r>
      <w:hyperlink r:id="rId32" w:tooltip="Hipófisis" w:history="1">
        <w:r w:rsidRPr="00C57B3D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hipófisis</w:t>
        </w:r>
      </w:hyperlink>
      <w:r w:rsidRPr="00C57B3D">
        <w:rPr>
          <w:rFonts w:ascii="Arial" w:hAnsi="Arial" w:cs="Arial"/>
          <w:sz w:val="28"/>
          <w:szCs w:val="28"/>
          <w:lang w:val="es-ES"/>
        </w:rPr>
        <w:t xml:space="preserve"> en la distribución de la </w:t>
      </w:r>
      <w:hyperlink r:id="rId33" w:tooltip="Glucosa" w:history="1">
        <w:r w:rsidRPr="00C57B3D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glucosa</w:t>
        </w:r>
      </w:hyperlink>
      <w:r w:rsidRPr="00C57B3D">
        <w:rPr>
          <w:rFonts w:ascii="Arial" w:hAnsi="Arial" w:cs="Arial"/>
          <w:sz w:val="28"/>
          <w:szCs w:val="28"/>
          <w:lang w:val="es-ES"/>
        </w:rPr>
        <w:t xml:space="preserve"> en el cuerpo, de importancia para el desarrollo de la </w:t>
      </w:r>
      <w:hyperlink r:id="rId34" w:tooltip="Diabetes" w:history="1">
        <w:r w:rsidRPr="00C57B3D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diabetes</w:t>
        </w:r>
      </w:hyperlink>
      <w:r w:rsidRPr="00C57B3D">
        <w:rPr>
          <w:rFonts w:ascii="Arial" w:hAnsi="Arial" w:cs="Arial"/>
          <w:sz w:val="28"/>
          <w:szCs w:val="28"/>
          <w:lang w:val="es-ES"/>
        </w:rPr>
        <w:t>.</w:t>
      </w:r>
    </w:p>
    <w:p w:rsidR="00C57B3D" w:rsidRPr="00C57B3D" w:rsidRDefault="00C57B3D" w:rsidP="00C57B3D">
      <w:pPr>
        <w:pStyle w:val="NormalWeb"/>
        <w:rPr>
          <w:rFonts w:ascii="Arial" w:hAnsi="Arial" w:cs="Arial"/>
          <w:sz w:val="28"/>
          <w:szCs w:val="28"/>
          <w:lang w:val="es-ES"/>
        </w:rPr>
      </w:pPr>
      <w:r w:rsidRPr="00C57B3D">
        <w:rPr>
          <w:rFonts w:ascii="Arial" w:hAnsi="Arial" w:cs="Arial"/>
          <w:sz w:val="28"/>
          <w:szCs w:val="28"/>
          <w:lang w:val="es-ES"/>
        </w:rPr>
        <w:t xml:space="preserve">El premio no le sirvió para aminorar las tensiones que tenía con el gobierno </w:t>
      </w:r>
      <w:hyperlink r:id="rId35" w:tooltip="Peronismo" w:history="1">
        <w:r w:rsidRPr="00C57B3D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peronista</w:t>
        </w:r>
      </w:hyperlink>
      <w:r>
        <w:rPr>
          <w:rFonts w:ascii="Arial" w:hAnsi="Arial" w:cs="Arial"/>
          <w:sz w:val="28"/>
          <w:szCs w:val="28"/>
          <w:lang w:val="es-ES"/>
        </w:rPr>
        <w:t>: expulsado de su C</w:t>
      </w:r>
      <w:r w:rsidRPr="00C57B3D">
        <w:rPr>
          <w:rFonts w:ascii="Arial" w:hAnsi="Arial" w:cs="Arial"/>
          <w:sz w:val="28"/>
          <w:szCs w:val="28"/>
          <w:lang w:val="es-ES"/>
        </w:rPr>
        <w:t xml:space="preserve">átedra y en forma privada, Houssay creó el Instituto de Biología y Medicina Experimental. Desde allí realizó junto con sus compañeros más de mil trabajos en </w:t>
      </w:r>
      <w:hyperlink r:id="rId36" w:tooltip="Endocrinología" w:history="1">
        <w:r w:rsidRPr="00C57B3D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endocrinología</w:t>
        </w:r>
      </w:hyperlink>
      <w:r w:rsidRPr="00C57B3D">
        <w:rPr>
          <w:rFonts w:ascii="Arial" w:hAnsi="Arial" w:cs="Arial"/>
          <w:sz w:val="28"/>
          <w:szCs w:val="28"/>
          <w:lang w:val="es-ES"/>
        </w:rPr>
        <w:t xml:space="preserve">, </w:t>
      </w:r>
      <w:hyperlink r:id="rId37" w:tooltip="Nutrición" w:history="1">
        <w:r w:rsidRPr="00C57B3D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nutrición</w:t>
        </w:r>
      </w:hyperlink>
      <w:r w:rsidRPr="00C57B3D">
        <w:rPr>
          <w:rFonts w:ascii="Arial" w:hAnsi="Arial" w:cs="Arial"/>
          <w:sz w:val="28"/>
          <w:szCs w:val="28"/>
          <w:lang w:val="es-ES"/>
        </w:rPr>
        <w:t xml:space="preserve">, </w:t>
      </w:r>
      <w:hyperlink r:id="rId38" w:tooltip="Farmacología" w:history="1">
        <w:r w:rsidRPr="00C57B3D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farmacología</w:t>
        </w:r>
      </w:hyperlink>
      <w:r w:rsidRPr="00C57B3D">
        <w:rPr>
          <w:rFonts w:ascii="Arial" w:hAnsi="Arial" w:cs="Arial"/>
          <w:sz w:val="28"/>
          <w:szCs w:val="28"/>
          <w:lang w:val="es-ES"/>
        </w:rPr>
        <w:t xml:space="preserve">, </w:t>
      </w:r>
      <w:hyperlink r:id="rId39" w:tooltip="Patología" w:history="1">
        <w:r w:rsidRPr="00C57B3D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patología</w:t>
        </w:r>
      </w:hyperlink>
      <w:r w:rsidRPr="00C57B3D">
        <w:rPr>
          <w:rFonts w:ascii="Arial" w:hAnsi="Arial" w:cs="Arial"/>
          <w:sz w:val="28"/>
          <w:szCs w:val="28"/>
          <w:lang w:val="es-ES"/>
        </w:rPr>
        <w:t xml:space="preserve"> </w:t>
      </w:r>
      <w:hyperlink r:id="rId40" w:tooltip="Experimental" w:history="1">
        <w:r w:rsidRPr="00C57B3D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experimental</w:t>
        </w:r>
      </w:hyperlink>
      <w:r w:rsidRPr="00C57B3D">
        <w:rPr>
          <w:rFonts w:ascii="Arial" w:hAnsi="Arial" w:cs="Arial"/>
          <w:sz w:val="28"/>
          <w:szCs w:val="28"/>
          <w:lang w:val="es-ES"/>
        </w:rPr>
        <w:t xml:space="preserve">, </w:t>
      </w:r>
      <w:hyperlink r:id="rId41" w:tooltip="Glándula suprarrenal" w:history="1">
        <w:r w:rsidRPr="00C57B3D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glándulas suprarrenales</w:t>
        </w:r>
      </w:hyperlink>
      <w:r w:rsidRPr="00C57B3D">
        <w:rPr>
          <w:rFonts w:ascii="Arial" w:hAnsi="Arial" w:cs="Arial"/>
          <w:sz w:val="28"/>
          <w:szCs w:val="28"/>
          <w:lang w:val="es-ES"/>
        </w:rPr>
        <w:t xml:space="preserve">, </w:t>
      </w:r>
      <w:hyperlink r:id="rId42" w:tooltip="Páncreas" w:history="1">
        <w:r w:rsidRPr="00C57B3D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páncreas</w:t>
        </w:r>
      </w:hyperlink>
      <w:r w:rsidRPr="00C57B3D">
        <w:rPr>
          <w:rFonts w:ascii="Arial" w:hAnsi="Arial" w:cs="Arial"/>
          <w:sz w:val="28"/>
          <w:szCs w:val="28"/>
          <w:lang w:val="es-ES"/>
        </w:rPr>
        <w:t xml:space="preserve">, </w:t>
      </w:r>
      <w:hyperlink r:id="rId43" w:tooltip="Hipertensión arterial" w:history="1">
        <w:r w:rsidRPr="00C57B3D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hipertensión</w:t>
        </w:r>
      </w:hyperlink>
      <w:r w:rsidRPr="00C57B3D">
        <w:rPr>
          <w:rFonts w:ascii="Arial" w:hAnsi="Arial" w:cs="Arial"/>
          <w:sz w:val="28"/>
          <w:szCs w:val="28"/>
          <w:lang w:val="es-ES"/>
        </w:rPr>
        <w:t xml:space="preserve">, </w:t>
      </w:r>
      <w:hyperlink r:id="rId44" w:tooltip="Diabetes" w:history="1">
        <w:r w:rsidRPr="00C57B3D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diabetes</w:t>
        </w:r>
      </w:hyperlink>
      <w:r w:rsidRPr="00C57B3D">
        <w:rPr>
          <w:rFonts w:ascii="Arial" w:hAnsi="Arial" w:cs="Arial"/>
          <w:sz w:val="28"/>
          <w:szCs w:val="28"/>
          <w:lang w:val="es-ES"/>
        </w:rPr>
        <w:t xml:space="preserve"> y otras áreas abarcadas por la fisiología.</w:t>
      </w:r>
    </w:p>
    <w:p w:rsidR="00C57B3D" w:rsidRPr="00C57B3D" w:rsidRDefault="00C57B3D" w:rsidP="00C57B3D">
      <w:pPr>
        <w:pStyle w:val="NormalWeb"/>
        <w:rPr>
          <w:rFonts w:ascii="Arial" w:hAnsi="Arial" w:cs="Arial"/>
          <w:sz w:val="28"/>
          <w:szCs w:val="28"/>
          <w:lang w:val="es-ES"/>
        </w:rPr>
      </w:pPr>
      <w:r w:rsidRPr="00C57B3D">
        <w:rPr>
          <w:rFonts w:ascii="Arial" w:hAnsi="Arial" w:cs="Arial"/>
          <w:sz w:val="28"/>
          <w:szCs w:val="28"/>
          <w:lang w:val="es-ES"/>
        </w:rPr>
        <w:t xml:space="preserve">Bernardo Houssay fue presidente de la Asociación Argentina para el Progreso de las Ciencias, de la Academia Nacional de Medicina, de la Sociedad Argentina de Biología y de la Federación Internacional de Diabetes. Debido a su importancia en este campo de la medicina también tuvo la oportunidad de dictar cursos en las instituciones más importantes del mundo y recibió condecoraciones por parte de los gobiernos de </w:t>
      </w:r>
      <w:hyperlink r:id="rId45" w:tooltip="Francia" w:history="1">
        <w:r w:rsidRPr="00C57B3D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Francia</w:t>
        </w:r>
      </w:hyperlink>
      <w:r w:rsidRPr="00C57B3D">
        <w:rPr>
          <w:rFonts w:ascii="Arial" w:hAnsi="Arial" w:cs="Arial"/>
          <w:sz w:val="28"/>
          <w:szCs w:val="28"/>
          <w:lang w:val="es-ES"/>
        </w:rPr>
        <w:t xml:space="preserve">, </w:t>
      </w:r>
      <w:hyperlink r:id="rId46" w:tooltip="Bélgica" w:history="1">
        <w:r w:rsidRPr="00C57B3D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Bélgica</w:t>
        </w:r>
      </w:hyperlink>
      <w:r w:rsidRPr="00C57B3D">
        <w:rPr>
          <w:rFonts w:ascii="Arial" w:hAnsi="Arial" w:cs="Arial"/>
          <w:sz w:val="28"/>
          <w:szCs w:val="28"/>
          <w:lang w:val="es-ES"/>
        </w:rPr>
        <w:t xml:space="preserve"> y </w:t>
      </w:r>
      <w:hyperlink r:id="rId47" w:tooltip="Chile" w:history="1">
        <w:r w:rsidRPr="00C57B3D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Chile</w:t>
        </w:r>
      </w:hyperlink>
      <w:r w:rsidRPr="00C57B3D">
        <w:rPr>
          <w:rFonts w:ascii="Arial" w:hAnsi="Arial" w:cs="Arial"/>
          <w:sz w:val="28"/>
          <w:szCs w:val="28"/>
          <w:lang w:val="es-ES"/>
        </w:rPr>
        <w:t xml:space="preserve">. Gracias a su trabajo surgió el </w:t>
      </w:r>
      <w:hyperlink r:id="rId48" w:tooltip="Consejo Nacional de Investigaciones Científicas y Técnicas (Argentina)" w:history="1">
        <w:r w:rsidRPr="00C57B3D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CONICET</w:t>
        </w:r>
      </w:hyperlink>
      <w:r w:rsidRPr="00C57B3D">
        <w:rPr>
          <w:rFonts w:ascii="Arial" w:hAnsi="Arial" w:cs="Arial"/>
          <w:sz w:val="28"/>
          <w:szCs w:val="28"/>
          <w:lang w:val="es-ES"/>
        </w:rPr>
        <w:t>, del que fue su primer presidente.</w:t>
      </w:r>
    </w:p>
    <w:p w:rsidR="00C57B3D" w:rsidRPr="00C57B3D" w:rsidRDefault="00C57B3D" w:rsidP="00C57B3D">
      <w:pPr>
        <w:pStyle w:val="NormalWeb"/>
        <w:rPr>
          <w:rFonts w:ascii="Arial" w:hAnsi="Arial" w:cs="Arial"/>
          <w:sz w:val="28"/>
          <w:szCs w:val="28"/>
          <w:lang w:val="es-ES"/>
        </w:rPr>
      </w:pPr>
      <w:r w:rsidRPr="00C57B3D">
        <w:rPr>
          <w:rFonts w:ascii="Arial" w:hAnsi="Arial" w:cs="Arial"/>
          <w:sz w:val="28"/>
          <w:szCs w:val="28"/>
          <w:lang w:val="es-ES"/>
        </w:rPr>
        <w:t xml:space="preserve">En 1966 recibió la Gran Cruz de la </w:t>
      </w:r>
      <w:hyperlink r:id="rId49" w:tooltip="Orden de Alfonso X el Sabio" w:history="1">
        <w:r w:rsidRPr="00C57B3D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Orden Civil de Alfonso X el Sabio</w:t>
        </w:r>
      </w:hyperlink>
      <w:r w:rsidRPr="00C57B3D">
        <w:rPr>
          <w:rFonts w:ascii="Arial" w:hAnsi="Arial" w:cs="Arial"/>
          <w:sz w:val="28"/>
          <w:szCs w:val="28"/>
          <w:lang w:val="es-ES"/>
        </w:rPr>
        <w:t>.</w:t>
      </w:r>
      <w:r w:rsidR="00086245" w:rsidRPr="00C57B3D"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C57B3D" w:rsidRPr="00C57B3D" w:rsidRDefault="00C57B3D" w:rsidP="00C57B3D">
      <w:pPr>
        <w:pStyle w:val="NormalWeb"/>
        <w:rPr>
          <w:rFonts w:ascii="Arial" w:hAnsi="Arial" w:cs="Arial"/>
          <w:sz w:val="28"/>
          <w:szCs w:val="28"/>
          <w:lang w:val="es-ES"/>
        </w:rPr>
      </w:pPr>
      <w:r w:rsidRPr="00C57B3D">
        <w:rPr>
          <w:rFonts w:ascii="Arial" w:hAnsi="Arial" w:cs="Arial"/>
          <w:sz w:val="28"/>
          <w:szCs w:val="28"/>
          <w:lang w:val="es-ES"/>
        </w:rPr>
        <w:lastRenderedPageBreak/>
        <w:t xml:space="preserve">Además de su trabajo pionero en la </w:t>
      </w:r>
      <w:hyperlink r:id="rId50" w:tooltip="Argentina" w:history="1">
        <w:r w:rsidRPr="00C57B3D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Argentina</w:t>
        </w:r>
      </w:hyperlink>
      <w:r w:rsidRPr="00C57B3D">
        <w:rPr>
          <w:rFonts w:ascii="Arial" w:hAnsi="Arial" w:cs="Arial"/>
          <w:sz w:val="28"/>
          <w:szCs w:val="28"/>
          <w:lang w:val="es-ES"/>
        </w:rPr>
        <w:t xml:space="preserve">, dejó también a decenas de discípulos de importancia mundial entre los cuales se destaca </w:t>
      </w:r>
      <w:hyperlink r:id="rId51" w:tooltip="Luis Federico Leloir" w:history="1">
        <w:r w:rsidRPr="00C57B3D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Luis Federico Leloir</w:t>
        </w:r>
      </w:hyperlink>
      <w:r w:rsidRPr="00C57B3D">
        <w:rPr>
          <w:rFonts w:ascii="Arial" w:hAnsi="Arial" w:cs="Arial"/>
          <w:sz w:val="28"/>
          <w:szCs w:val="28"/>
          <w:lang w:val="es-ES"/>
        </w:rPr>
        <w:t xml:space="preserve">, </w:t>
      </w:r>
      <w:hyperlink r:id="rId52" w:tooltip="Anexo:Premio Nobel de Química" w:history="1">
        <w:r w:rsidRPr="00C57B3D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Premio Nobel de Química</w:t>
        </w:r>
      </w:hyperlink>
      <w:r w:rsidRPr="00C57B3D">
        <w:rPr>
          <w:rFonts w:ascii="Arial" w:hAnsi="Arial" w:cs="Arial"/>
          <w:sz w:val="28"/>
          <w:szCs w:val="28"/>
          <w:lang w:val="es-ES"/>
        </w:rPr>
        <w:t xml:space="preserve"> en </w:t>
      </w:r>
      <w:hyperlink r:id="rId53" w:tooltip="1970" w:history="1">
        <w:r w:rsidRPr="00C57B3D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1970</w:t>
        </w:r>
      </w:hyperlink>
      <w:r w:rsidRPr="00C57B3D">
        <w:rPr>
          <w:rFonts w:ascii="Arial" w:hAnsi="Arial" w:cs="Arial"/>
          <w:sz w:val="28"/>
          <w:szCs w:val="28"/>
          <w:lang w:val="es-ES"/>
        </w:rPr>
        <w:t>.</w:t>
      </w:r>
    </w:p>
    <w:p w:rsidR="00C57B3D" w:rsidRPr="00C57B3D" w:rsidRDefault="00C57B3D" w:rsidP="00C57B3D">
      <w:pPr>
        <w:pStyle w:val="NormalWeb"/>
        <w:rPr>
          <w:rFonts w:ascii="Arial" w:hAnsi="Arial" w:cs="Arial"/>
          <w:sz w:val="28"/>
          <w:szCs w:val="28"/>
          <w:lang w:val="es-ES"/>
        </w:rPr>
      </w:pPr>
      <w:r w:rsidRPr="00C57B3D">
        <w:rPr>
          <w:rFonts w:ascii="Arial" w:hAnsi="Arial" w:cs="Arial"/>
          <w:sz w:val="28"/>
          <w:szCs w:val="28"/>
          <w:lang w:val="es-ES"/>
        </w:rPr>
        <w:t xml:space="preserve">Houssay murió en </w:t>
      </w:r>
      <w:hyperlink r:id="rId54" w:tooltip="1971" w:history="1">
        <w:r w:rsidRPr="00C57B3D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1971</w:t>
        </w:r>
      </w:hyperlink>
      <w:r w:rsidRPr="00C57B3D">
        <w:rPr>
          <w:rFonts w:ascii="Arial" w:hAnsi="Arial" w:cs="Arial"/>
          <w:sz w:val="28"/>
          <w:szCs w:val="28"/>
          <w:lang w:val="es-ES"/>
        </w:rPr>
        <w:t xml:space="preserve">. En 1983 recibió el </w:t>
      </w:r>
      <w:hyperlink r:id="rId55" w:tooltip="Premios Konex" w:history="1">
        <w:r w:rsidRPr="00C57B3D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Premio Konex</w:t>
        </w:r>
      </w:hyperlink>
      <w:r w:rsidRPr="00C57B3D">
        <w:rPr>
          <w:rFonts w:ascii="Arial" w:hAnsi="Arial" w:cs="Arial"/>
          <w:sz w:val="28"/>
          <w:szCs w:val="28"/>
          <w:lang w:val="es-ES"/>
        </w:rPr>
        <w:t xml:space="preserve"> de honor.</w:t>
      </w:r>
      <w:r w:rsidRPr="00C57B3D">
        <w:rPr>
          <w:rStyle w:val="corchete-llamada1"/>
          <w:rFonts w:ascii="Arial" w:hAnsi="Arial" w:cs="Arial"/>
          <w:color w:val="0000FF"/>
          <w:sz w:val="28"/>
          <w:szCs w:val="28"/>
          <w:vertAlign w:val="superscript"/>
          <w:lang w:val="es-ES"/>
        </w:rPr>
        <w:t>[]</w:t>
      </w:r>
    </w:p>
    <w:p w:rsidR="00C57B3D" w:rsidRPr="00C57B3D" w:rsidRDefault="00C57B3D" w:rsidP="00C57B3D">
      <w:pPr>
        <w:pStyle w:val="Ttulo2"/>
        <w:rPr>
          <w:rFonts w:ascii="Arial" w:hAnsi="Arial" w:cs="Arial"/>
          <w:sz w:val="28"/>
          <w:szCs w:val="28"/>
          <w:lang w:val="es-ES"/>
        </w:rPr>
      </w:pPr>
      <w:r w:rsidRPr="00C57B3D">
        <w:rPr>
          <w:rStyle w:val="mw-headline"/>
          <w:rFonts w:ascii="Arial" w:hAnsi="Arial" w:cs="Arial"/>
          <w:sz w:val="28"/>
          <w:szCs w:val="28"/>
          <w:lang w:val="es-ES"/>
        </w:rPr>
        <w:t>Honores</w:t>
      </w:r>
    </w:p>
    <w:p w:rsidR="00C57B3D" w:rsidRPr="00C57B3D" w:rsidRDefault="00C57B3D" w:rsidP="00C57B3D">
      <w:pPr>
        <w:pStyle w:val="NormalWeb"/>
        <w:rPr>
          <w:rFonts w:ascii="Arial" w:hAnsi="Arial" w:cs="Arial"/>
          <w:sz w:val="28"/>
          <w:szCs w:val="28"/>
          <w:lang w:val="es-ES"/>
        </w:rPr>
      </w:pPr>
      <w:r w:rsidRPr="00C57B3D">
        <w:rPr>
          <w:rFonts w:ascii="Arial" w:hAnsi="Arial" w:cs="Arial"/>
          <w:sz w:val="28"/>
          <w:szCs w:val="28"/>
          <w:lang w:val="es-ES"/>
        </w:rPr>
        <w:t xml:space="preserve">En 1972 la </w:t>
      </w:r>
      <w:hyperlink r:id="rId56" w:tooltip="Organización de los Estados Americanos" w:history="1">
        <w:r w:rsidRPr="00C57B3D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Organización de los Estados Americanos</w:t>
        </w:r>
      </w:hyperlink>
      <w:r w:rsidRPr="00C57B3D">
        <w:rPr>
          <w:rFonts w:ascii="Arial" w:hAnsi="Arial" w:cs="Arial"/>
          <w:sz w:val="28"/>
          <w:szCs w:val="28"/>
          <w:lang w:val="es-ES"/>
        </w:rPr>
        <w:t xml:space="preserve"> incorporó el Premio Bernardo Houssay para galardonar a los más importantes investigadores del continente americano.</w:t>
      </w:r>
      <w:r w:rsidR="00086245" w:rsidRPr="00C57B3D"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C57B3D" w:rsidRPr="00C57B3D" w:rsidRDefault="00C57B3D" w:rsidP="00C57B3D">
      <w:pPr>
        <w:pStyle w:val="Ttulo2"/>
        <w:rPr>
          <w:rFonts w:ascii="Arial" w:hAnsi="Arial" w:cs="Arial"/>
          <w:sz w:val="28"/>
          <w:szCs w:val="28"/>
          <w:lang w:val="es-ES"/>
        </w:rPr>
      </w:pPr>
      <w:r w:rsidRPr="00C57B3D">
        <w:rPr>
          <w:rStyle w:val="mw-headline"/>
          <w:rFonts w:ascii="Arial" w:hAnsi="Arial" w:cs="Arial"/>
          <w:sz w:val="28"/>
          <w:szCs w:val="28"/>
          <w:lang w:val="es-ES"/>
        </w:rPr>
        <w:t>Enlaces externos</w:t>
      </w:r>
    </w:p>
    <w:p w:rsidR="00C57B3D" w:rsidRPr="00C57B3D" w:rsidRDefault="00680EE2" w:rsidP="00C57B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  <w:lang w:val="es-ES"/>
        </w:rPr>
      </w:pPr>
      <w:hyperlink r:id="rId57" w:history="1">
        <w:r w:rsidR="00C57B3D" w:rsidRPr="00C57B3D">
          <w:rPr>
            <w:rFonts w:ascii="Arial" w:hAnsi="Arial" w:cs="Arial"/>
            <w:color w:val="0000FF"/>
            <w:sz w:val="28"/>
            <w:szCs w:val="28"/>
            <w:u w:val="single"/>
            <w:lang w:val="es-ES"/>
          </w:rPr>
          <w:t>Houssay.org.ar</w:t>
        </w:r>
      </w:hyperlink>
      <w:r w:rsidR="00C57B3D" w:rsidRPr="00C57B3D">
        <w:rPr>
          <w:rFonts w:ascii="Arial" w:hAnsi="Arial" w:cs="Arial"/>
          <w:sz w:val="28"/>
          <w:szCs w:val="28"/>
          <w:lang w:val="es-ES"/>
        </w:rPr>
        <w:t xml:space="preserve"> su obra, su vida</w:t>
      </w:r>
    </w:p>
    <w:p w:rsidR="00C57B3D" w:rsidRPr="00C57B3D" w:rsidRDefault="00680EE2" w:rsidP="00C57B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  <w:lang w:val="es-ES"/>
        </w:rPr>
      </w:pPr>
      <w:hyperlink r:id="rId58" w:history="1">
        <w:r w:rsidR="00C57B3D" w:rsidRPr="00C57B3D">
          <w:rPr>
            <w:rFonts w:ascii="Arial" w:hAnsi="Arial" w:cs="Arial"/>
            <w:color w:val="0000FF"/>
            <w:sz w:val="28"/>
            <w:szCs w:val="28"/>
            <w:u w:val="single"/>
            <w:lang w:val="es-ES"/>
          </w:rPr>
          <w:t>Bibliografía</w:t>
        </w:r>
      </w:hyperlink>
      <w:r w:rsidR="00C57B3D" w:rsidRPr="00C57B3D">
        <w:rPr>
          <w:rFonts w:ascii="Arial" w:hAnsi="Arial" w:cs="Arial"/>
          <w:sz w:val="28"/>
          <w:szCs w:val="28"/>
          <w:lang w:val="es-ES"/>
        </w:rPr>
        <w:t xml:space="preserve"> en Nobelprize.org (en inglés)</w:t>
      </w:r>
    </w:p>
    <w:p w:rsidR="00C57B3D" w:rsidRPr="00C57B3D" w:rsidRDefault="00680EE2" w:rsidP="00C57B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  <w:lang w:val="es-ES"/>
        </w:rPr>
      </w:pPr>
      <w:hyperlink r:id="rId59" w:history="1">
        <w:r w:rsidR="00C57B3D" w:rsidRPr="00C57B3D">
          <w:rPr>
            <w:rFonts w:ascii="Arial" w:hAnsi="Arial" w:cs="Arial"/>
            <w:i/>
            <w:iCs/>
            <w:color w:val="0000FF"/>
            <w:sz w:val="28"/>
            <w:szCs w:val="28"/>
            <w:u w:val="single"/>
            <w:lang w:val="es-ES"/>
          </w:rPr>
          <w:t>Bernardo Alberto Houssay</w:t>
        </w:r>
      </w:hyperlink>
      <w:r w:rsidR="00C57B3D" w:rsidRPr="00C57B3D">
        <w:rPr>
          <w:rFonts w:ascii="Arial" w:hAnsi="Arial" w:cs="Arial"/>
          <w:sz w:val="28"/>
          <w:szCs w:val="28"/>
          <w:lang w:val="es-ES"/>
        </w:rPr>
        <w:t xml:space="preserve"> en la Enciclopedia de Ciencias y Tecnologías en Argentina.</w:t>
      </w:r>
    </w:p>
    <w:p w:rsidR="00C57B3D" w:rsidRPr="00C57B3D" w:rsidRDefault="00C57B3D" w:rsidP="00C57B3D">
      <w:pPr>
        <w:pStyle w:val="NormalWeb"/>
        <w:rPr>
          <w:rFonts w:ascii="Arial" w:hAnsi="Arial" w:cs="Arial"/>
          <w:sz w:val="28"/>
          <w:szCs w:val="28"/>
          <w:lang w:val="es-ES"/>
        </w:rPr>
      </w:pPr>
      <w:r w:rsidRPr="00C57B3D">
        <w:rPr>
          <w:rFonts w:ascii="Arial" w:hAnsi="Arial" w:cs="Arial"/>
          <w:sz w:val="28"/>
          <w:szCs w:val="28"/>
          <w:lang w:val="es-ES"/>
        </w:rPr>
        <w:br/>
      </w:r>
      <w:r w:rsidRPr="00C57B3D">
        <w:rPr>
          <w:rFonts w:ascii="Arial" w:hAnsi="Arial" w:cs="Arial"/>
          <w:sz w:val="28"/>
          <w:szCs w:val="28"/>
          <w:lang w:val="es-ES"/>
        </w:rPr>
        <w:br w:type="textWrapping" w:clear="all"/>
      </w:r>
    </w:p>
    <w:p w:rsidR="00C57B3D" w:rsidRPr="00C57B3D" w:rsidRDefault="00C57B3D">
      <w:pPr>
        <w:rPr>
          <w:rFonts w:ascii="Arial" w:hAnsi="Arial" w:cs="Arial"/>
          <w:sz w:val="28"/>
          <w:szCs w:val="28"/>
        </w:rPr>
      </w:pPr>
    </w:p>
    <w:sectPr w:rsidR="00C57B3D" w:rsidRPr="00C57B3D" w:rsidSect="005125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86A"/>
    <w:multiLevelType w:val="multilevel"/>
    <w:tmpl w:val="BA40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C53B8"/>
    <w:multiLevelType w:val="multilevel"/>
    <w:tmpl w:val="221E6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012FDB"/>
    <w:multiLevelType w:val="multilevel"/>
    <w:tmpl w:val="66DA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7B3D"/>
    <w:rsid w:val="00086245"/>
    <w:rsid w:val="0051250F"/>
    <w:rsid w:val="00680EE2"/>
    <w:rsid w:val="00C5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3D"/>
  </w:style>
  <w:style w:type="paragraph" w:styleId="Ttulo1">
    <w:name w:val="heading 1"/>
    <w:basedOn w:val="Normal"/>
    <w:next w:val="Normal"/>
    <w:link w:val="Ttulo1Car"/>
    <w:uiPriority w:val="9"/>
    <w:qFormat/>
    <w:rsid w:val="00C57B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C57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57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57B3D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C57B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mw-headline">
    <w:name w:val="mw-headline"/>
    <w:basedOn w:val="Fuentedeprrafopredeter"/>
    <w:rsid w:val="00C57B3D"/>
  </w:style>
  <w:style w:type="character" w:customStyle="1" w:styleId="corchete-llamada1">
    <w:name w:val="corchete-llamada1"/>
    <w:basedOn w:val="Fuentedeprrafopredeter"/>
    <w:rsid w:val="00C57B3D"/>
    <w:rPr>
      <w:vanish/>
      <w:webHidden w:val="0"/>
      <w:specVanish w:val="0"/>
    </w:rPr>
  </w:style>
  <w:style w:type="character" w:customStyle="1" w:styleId="flagicon">
    <w:name w:val="flagicon"/>
    <w:basedOn w:val="Fuentedeprrafopredeter"/>
    <w:rsid w:val="00C57B3D"/>
  </w:style>
  <w:style w:type="paragraph" w:styleId="Textodeglobo">
    <w:name w:val="Balloon Text"/>
    <w:basedOn w:val="Normal"/>
    <w:link w:val="TextodegloboCar"/>
    <w:uiPriority w:val="99"/>
    <w:semiHidden/>
    <w:unhideWhenUsed/>
    <w:rsid w:val="00C5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.wikipedia.org/wiki/Hormona" TargetMode="External"/><Relationship Id="rId18" Type="http://schemas.openxmlformats.org/officeDocument/2006/relationships/hyperlink" Target="http://es.wikipedia.org/wiki/1947" TargetMode="External"/><Relationship Id="rId26" Type="http://schemas.openxmlformats.org/officeDocument/2006/relationships/hyperlink" Target="http://es.wikipedia.org/wiki/1955" TargetMode="External"/><Relationship Id="rId39" Type="http://schemas.openxmlformats.org/officeDocument/2006/relationships/hyperlink" Target="http://es.wikipedia.org/wiki/Patolog%C3%ADa" TargetMode="External"/><Relationship Id="rId21" Type="http://schemas.openxmlformats.org/officeDocument/2006/relationships/hyperlink" Target="http://es.wikipedia.org/wiki/Argentina" TargetMode="External"/><Relationship Id="rId34" Type="http://schemas.openxmlformats.org/officeDocument/2006/relationships/hyperlink" Target="http://es.wikipedia.org/wiki/Diabetes" TargetMode="External"/><Relationship Id="rId42" Type="http://schemas.openxmlformats.org/officeDocument/2006/relationships/hyperlink" Target="http://es.wikipedia.org/wiki/P%C3%A1ncreas" TargetMode="External"/><Relationship Id="rId47" Type="http://schemas.openxmlformats.org/officeDocument/2006/relationships/hyperlink" Target="http://es.wikipedia.org/wiki/Chile" TargetMode="External"/><Relationship Id="rId50" Type="http://schemas.openxmlformats.org/officeDocument/2006/relationships/hyperlink" Target="http://es.wikipedia.org/wiki/Argentina" TargetMode="External"/><Relationship Id="rId55" Type="http://schemas.openxmlformats.org/officeDocument/2006/relationships/hyperlink" Target="http://es.wikipedia.org/wiki/Premios_Konex" TargetMode="External"/><Relationship Id="rId7" Type="http://schemas.openxmlformats.org/officeDocument/2006/relationships/hyperlink" Target="http://es.wikipedia.org/wiki/1887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Premio_Nobel" TargetMode="External"/><Relationship Id="rId20" Type="http://schemas.openxmlformats.org/officeDocument/2006/relationships/hyperlink" Target="http://es.wikipedia.org/wiki/Fisiolog%C3%ADa" TargetMode="External"/><Relationship Id="rId29" Type="http://schemas.openxmlformats.org/officeDocument/2006/relationships/hyperlink" Target="http://es.wikipedia.org/wiki/1945" TargetMode="External"/><Relationship Id="rId41" Type="http://schemas.openxmlformats.org/officeDocument/2006/relationships/hyperlink" Target="http://es.wikipedia.org/wiki/Gl%C3%A1ndula_suprarrenal" TargetMode="External"/><Relationship Id="rId54" Type="http://schemas.openxmlformats.org/officeDocument/2006/relationships/hyperlink" Target="http://es.wikipedia.org/wiki/197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s.wikipedia.org/wiki/Argentina" TargetMode="External"/><Relationship Id="rId24" Type="http://schemas.openxmlformats.org/officeDocument/2006/relationships/hyperlink" Target="http://es.wikipedia.org/wiki/1919" TargetMode="External"/><Relationship Id="rId32" Type="http://schemas.openxmlformats.org/officeDocument/2006/relationships/hyperlink" Target="http://es.wikipedia.org/wiki/Hip%C3%B3fisis" TargetMode="External"/><Relationship Id="rId37" Type="http://schemas.openxmlformats.org/officeDocument/2006/relationships/hyperlink" Target="http://es.wikipedia.org/wiki/Nutrici%C3%B3n" TargetMode="External"/><Relationship Id="rId40" Type="http://schemas.openxmlformats.org/officeDocument/2006/relationships/hyperlink" Target="http://es.wikipedia.org/wiki/Experimental" TargetMode="External"/><Relationship Id="rId45" Type="http://schemas.openxmlformats.org/officeDocument/2006/relationships/hyperlink" Target="http://es.wikipedia.org/wiki/Francia" TargetMode="External"/><Relationship Id="rId53" Type="http://schemas.openxmlformats.org/officeDocument/2006/relationships/hyperlink" Target="http://es.wikipedia.org/wiki/1970" TargetMode="External"/><Relationship Id="rId58" Type="http://schemas.openxmlformats.org/officeDocument/2006/relationships/hyperlink" Target="http://nobelprize.org/nobel_prizes/medicine/laureates/1947/houssay-bio.html" TargetMode="External"/><Relationship Id="rId5" Type="http://schemas.openxmlformats.org/officeDocument/2006/relationships/hyperlink" Target="http://es.wikipedia.org/wiki/Archivo:Bernado_Houssay.JPG" TargetMode="External"/><Relationship Id="rId15" Type="http://schemas.openxmlformats.org/officeDocument/2006/relationships/hyperlink" Target="http://es.wikipedia.org/wiki/Glucosa" TargetMode="External"/><Relationship Id="rId23" Type="http://schemas.openxmlformats.org/officeDocument/2006/relationships/hyperlink" Target="http://es.wikipedia.org/wiki/Universidad_de_Buenos_Aires" TargetMode="External"/><Relationship Id="rId28" Type="http://schemas.openxmlformats.org/officeDocument/2006/relationships/hyperlink" Target="http://es.wikipedia.org/wiki/1950" TargetMode="External"/><Relationship Id="rId36" Type="http://schemas.openxmlformats.org/officeDocument/2006/relationships/hyperlink" Target="http://es.wikipedia.org/wiki/Endocrinolog%C3%ADa" TargetMode="External"/><Relationship Id="rId49" Type="http://schemas.openxmlformats.org/officeDocument/2006/relationships/hyperlink" Target="http://es.wikipedia.org/wiki/Orden_de_Alfonso_X_el_Sabio" TargetMode="External"/><Relationship Id="rId57" Type="http://schemas.openxmlformats.org/officeDocument/2006/relationships/hyperlink" Target="http://www.houssay.org.ar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es.wikipedia.org/wiki/Farmac%C3%A9utico" TargetMode="External"/><Relationship Id="rId19" Type="http://schemas.openxmlformats.org/officeDocument/2006/relationships/hyperlink" Target="http://es.wikipedia.org/wiki/Carlos_Saavedra_Lamas" TargetMode="External"/><Relationship Id="rId31" Type="http://schemas.openxmlformats.org/officeDocument/2006/relationships/hyperlink" Target="http://es.wikipedia.org/wiki/1947" TargetMode="External"/><Relationship Id="rId44" Type="http://schemas.openxmlformats.org/officeDocument/2006/relationships/hyperlink" Target="http://es.wikipedia.org/wiki/Diabetes" TargetMode="External"/><Relationship Id="rId52" Type="http://schemas.openxmlformats.org/officeDocument/2006/relationships/hyperlink" Target="http://es.wikipedia.org/wiki/Anexo:Premio_Nobel_de_Qu%C3%ADmica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M%C3%A9dico" TargetMode="External"/><Relationship Id="rId14" Type="http://schemas.openxmlformats.org/officeDocument/2006/relationships/hyperlink" Target="http://es.wikipedia.org/wiki/Hip%C3%B3fisis" TargetMode="External"/><Relationship Id="rId22" Type="http://schemas.openxmlformats.org/officeDocument/2006/relationships/hyperlink" Target="http://es.wikipedia.org/wiki/Colegio_Nacional_de_Buenos_Aires" TargetMode="External"/><Relationship Id="rId27" Type="http://schemas.openxmlformats.org/officeDocument/2006/relationships/hyperlink" Target="http://es.wikipedia.org/wiki/1920" TargetMode="External"/><Relationship Id="rId30" Type="http://schemas.openxmlformats.org/officeDocument/2006/relationships/hyperlink" Target="http://es.wikipedia.org/wiki/Universidad_de_Toronto" TargetMode="External"/><Relationship Id="rId35" Type="http://schemas.openxmlformats.org/officeDocument/2006/relationships/hyperlink" Target="http://es.wikipedia.org/wiki/Peronismo" TargetMode="External"/><Relationship Id="rId43" Type="http://schemas.openxmlformats.org/officeDocument/2006/relationships/hyperlink" Target="http://es.wikipedia.org/wiki/Hipertensi%C3%B3n_arterial" TargetMode="External"/><Relationship Id="rId48" Type="http://schemas.openxmlformats.org/officeDocument/2006/relationships/hyperlink" Target="http://es.wikipedia.org/wiki/Consejo_Nacional_de_Investigaciones_Cient%C3%ADficas_y_T%C3%A9cnicas_(Argentina)" TargetMode="External"/><Relationship Id="rId56" Type="http://schemas.openxmlformats.org/officeDocument/2006/relationships/hyperlink" Target="http://es.wikipedia.org/wiki/Organizaci%C3%B3n_de_los_Estados_Americanos" TargetMode="External"/><Relationship Id="rId8" Type="http://schemas.openxmlformats.org/officeDocument/2006/relationships/hyperlink" Target="http://es.wikipedia.org/wiki/1971" TargetMode="External"/><Relationship Id="rId51" Type="http://schemas.openxmlformats.org/officeDocument/2006/relationships/hyperlink" Target="http://es.wikipedia.org/wiki/Luis_Federico_Leloir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s.wikipedia.org/wiki/Buenos_Aires" TargetMode="External"/><Relationship Id="rId17" Type="http://schemas.openxmlformats.org/officeDocument/2006/relationships/hyperlink" Target="http://es.wikipedia.org/wiki/Anexo:Premio_Nobel_en_Fisiolog%C3%ADa_o_Medicina" TargetMode="External"/><Relationship Id="rId25" Type="http://schemas.openxmlformats.org/officeDocument/2006/relationships/hyperlink" Target="http://es.wikipedia.org/wiki/1943" TargetMode="External"/><Relationship Id="rId33" Type="http://schemas.openxmlformats.org/officeDocument/2006/relationships/hyperlink" Target="http://es.wikipedia.org/wiki/Glucosa" TargetMode="External"/><Relationship Id="rId38" Type="http://schemas.openxmlformats.org/officeDocument/2006/relationships/hyperlink" Target="http://es.wikipedia.org/wiki/Farmacolog%C3%ADa" TargetMode="External"/><Relationship Id="rId46" Type="http://schemas.openxmlformats.org/officeDocument/2006/relationships/hyperlink" Target="http://es.wikipedia.org/wiki/B%C3%A9lgica" TargetMode="External"/><Relationship Id="rId59" Type="http://schemas.openxmlformats.org/officeDocument/2006/relationships/hyperlink" Target="http://cyt-ar.com.ar/cyt-ar/index.php/Bernardo_Alberto_Houssa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1208</Words>
  <Characters>6648</Characters>
  <Application>Microsoft Office Word</Application>
  <DocSecurity>0</DocSecurity>
  <Lines>55</Lines>
  <Paragraphs>15</Paragraphs>
  <ScaleCrop>false</ScaleCrop>
  <Company/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CARO</cp:lastModifiedBy>
  <cp:revision>3</cp:revision>
  <dcterms:created xsi:type="dcterms:W3CDTF">2011-10-18T19:29:00Z</dcterms:created>
  <dcterms:modified xsi:type="dcterms:W3CDTF">2011-10-19T23:44:00Z</dcterms:modified>
</cp:coreProperties>
</file>